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463" w14:textId="77777777" w:rsidR="006F0EF3" w:rsidRDefault="00F254E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LISTAS DE CONTRATACIÓN DE PERSONAL</w:t>
      </w:r>
    </w:p>
    <w:p w14:paraId="01650664" w14:textId="77777777" w:rsidR="006F0EF3" w:rsidRDefault="006F0EF3">
      <w:pPr>
        <w:pStyle w:val="Standard"/>
        <w:jc w:val="both"/>
        <w:rPr>
          <w:rFonts w:ascii="Arial" w:hAnsi="Arial" w:cs="Arial"/>
        </w:rPr>
      </w:pPr>
    </w:p>
    <w:p w14:paraId="1BB2D770" w14:textId="77777777" w:rsidR="006F0EF3" w:rsidRDefault="006F0EF3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</w:pPr>
    </w:p>
    <w:p w14:paraId="36FFA481" w14:textId="77777777" w:rsidR="006F0EF3" w:rsidRDefault="00F254E0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 xml:space="preserve">El régimen de contratación de la Fundación es el de personal laboral, regulándose en la actualidad por el Real Decreto Legislativo 2/2015, de 23 de octubre, por el que se aprueba el texto </w:t>
      </w: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refundido de la Ley del Estatuto de los Trabajadores.</w:t>
      </w:r>
    </w:p>
    <w:p w14:paraId="0856AC6A" w14:textId="77777777" w:rsidR="006F0EF3" w:rsidRDefault="00F254E0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Toda contratación de efectivos laborales en la Fundación IDEO sigue los principios de mérito, capacidad e idoneidad, mediante procedimientos que garanticen la publicidad y concurrencia.</w:t>
      </w:r>
    </w:p>
    <w:p w14:paraId="00211B81" w14:textId="77777777" w:rsidR="006F0EF3" w:rsidRDefault="00F254E0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Las ofertas de e</w:t>
      </w:r>
      <w:r>
        <w:rPr>
          <w:rFonts w:ascii="Arial" w:eastAsia="Times New Roman" w:hAnsi="Arial" w:cs="Arial"/>
          <w:color w:val="212529"/>
          <w:kern w:val="0"/>
          <w:sz w:val="21"/>
          <w:szCs w:val="21"/>
          <w:lang w:eastAsia="es-ES" w:bidi="ar-SA"/>
        </w:rPr>
        <w:t>mpleo de la Fundación, así como los resultados de los procesos selectivos, son publicadas en nuestra web, en el apartado “Trabaja con nosotros”.</w:t>
      </w:r>
    </w:p>
    <w:p w14:paraId="1128D1CC" w14:textId="77777777" w:rsidR="006F0EF3" w:rsidRDefault="00F254E0">
      <w:pPr>
        <w:widowControl/>
        <w:suppressAutoHyphens w:val="0"/>
        <w:spacing w:after="100"/>
        <w:jc w:val="both"/>
        <w:textAlignment w:val="auto"/>
      </w:pPr>
      <w:hyperlink r:id="rId6" w:history="1">
        <w:r>
          <w:rPr>
            <w:rFonts w:ascii="Arial" w:eastAsia="Times New Roman" w:hAnsi="Arial" w:cs="Arial"/>
            <w:color w:val="D1111C"/>
            <w:kern w:val="0"/>
            <w:sz w:val="21"/>
            <w:szCs w:val="21"/>
            <w:lang w:eastAsia="es-ES" w:bidi="ar-SA"/>
          </w:rPr>
          <w:t>https://fundacionideo.org/jobs</w:t>
        </w:r>
      </w:hyperlink>
    </w:p>
    <w:p w14:paraId="66053FD9" w14:textId="77777777" w:rsidR="006F0EF3" w:rsidRDefault="006F0EF3">
      <w:pPr>
        <w:widowControl/>
        <w:suppressAutoHyphens w:val="0"/>
        <w:spacing w:after="100"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</w:p>
    <w:p w14:paraId="726F4DA3" w14:textId="77777777" w:rsidR="006F0EF3" w:rsidRDefault="00F254E0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1"/>
          <w:szCs w:val="21"/>
          <w:lang w:eastAsia="es-ES" w:bidi="ar-SA"/>
        </w:rPr>
        <w:t xml:space="preserve">Esta información no ha sufrido </w:t>
      </w:r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1"/>
          <w:szCs w:val="21"/>
          <w:lang w:eastAsia="es-ES" w:bidi="ar-SA"/>
        </w:rPr>
        <w:t>cambios</w:t>
      </w:r>
    </w:p>
    <w:p w14:paraId="33026884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E7064FE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DF6AB2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E0D0368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4489755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FE256BE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26A012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9D7C5DB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CE2AF1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5224DB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5CE66F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2011A59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F5CA312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FE8C21A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6B541B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38688E4" w14:textId="77777777" w:rsidR="006F0EF3" w:rsidRDefault="006F0EF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3E810C" w14:textId="77777777" w:rsidR="006F0EF3" w:rsidRDefault="00F254E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E98A9D" w14:textId="77777777" w:rsidR="006F0EF3" w:rsidRDefault="006F0EF3">
      <w:pPr>
        <w:pStyle w:val="Standard"/>
      </w:pPr>
    </w:p>
    <w:p w14:paraId="3577A08C" w14:textId="77777777" w:rsidR="006F0EF3" w:rsidRDefault="006F0EF3">
      <w:pPr>
        <w:pStyle w:val="Standard"/>
      </w:pPr>
    </w:p>
    <w:p w14:paraId="4956E9D5" w14:textId="77777777" w:rsidR="006F0EF3" w:rsidRDefault="006F0EF3">
      <w:pPr>
        <w:pStyle w:val="Standard"/>
      </w:pPr>
    </w:p>
    <w:p w14:paraId="26557B74" w14:textId="77777777" w:rsidR="006F0EF3" w:rsidRDefault="006F0EF3">
      <w:pPr>
        <w:pStyle w:val="Standard"/>
      </w:pPr>
    </w:p>
    <w:p w14:paraId="386DDA45" w14:textId="77777777" w:rsidR="006F0EF3" w:rsidRDefault="006F0EF3">
      <w:pPr>
        <w:pStyle w:val="Standard"/>
      </w:pPr>
    </w:p>
    <w:p w14:paraId="695B6DB1" w14:textId="77777777" w:rsidR="006F0EF3" w:rsidRDefault="006F0EF3">
      <w:pPr>
        <w:pStyle w:val="Standard"/>
      </w:pPr>
    </w:p>
    <w:p w14:paraId="738C1D54" w14:textId="77777777" w:rsidR="006F0EF3" w:rsidRDefault="006F0EF3">
      <w:pPr>
        <w:pStyle w:val="Standard"/>
      </w:pPr>
    </w:p>
    <w:p w14:paraId="614E0D49" w14:textId="77777777" w:rsidR="006F0EF3" w:rsidRDefault="006F0EF3">
      <w:pPr>
        <w:tabs>
          <w:tab w:val="left" w:pos="924"/>
        </w:tabs>
      </w:pPr>
    </w:p>
    <w:sectPr w:rsidR="006F0EF3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3053" w14:textId="77777777" w:rsidR="00F254E0" w:rsidRDefault="00F254E0">
      <w:r>
        <w:separator/>
      </w:r>
    </w:p>
  </w:endnote>
  <w:endnote w:type="continuationSeparator" w:id="0">
    <w:p w14:paraId="0C6EDAB7" w14:textId="77777777" w:rsidR="00F254E0" w:rsidRDefault="00F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6C77A1" w14:paraId="5E2EB2F9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5E45E7" w14:textId="77777777" w:rsidR="006C77A1" w:rsidRDefault="00F254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5AC8AC8" w14:textId="77777777" w:rsidR="006C77A1" w:rsidRDefault="00F254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3754E8A8" w14:textId="77777777" w:rsidR="006C77A1" w:rsidRDefault="00F254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6E523E" w14:textId="77777777" w:rsidR="006C77A1" w:rsidRDefault="00F254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5655ECDD" w14:textId="77777777" w:rsidR="006C77A1" w:rsidRDefault="00F254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396CBA0B" w14:textId="77777777" w:rsidR="006C77A1" w:rsidRDefault="00F254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2A1715" w14:textId="77777777" w:rsidR="006C77A1" w:rsidRDefault="00F254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38C4475D" w14:textId="77777777" w:rsidR="006C77A1" w:rsidRDefault="00F254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5CF2803E" w14:textId="77777777" w:rsidR="006C77A1" w:rsidRDefault="00F254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094DC3D" w14:textId="77777777" w:rsidR="006C77A1" w:rsidRDefault="00F254E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9D1EB93" w14:textId="77777777" w:rsidR="006C77A1" w:rsidRDefault="00F254E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8FE7" w14:textId="77777777" w:rsidR="00F254E0" w:rsidRDefault="00F254E0">
      <w:r>
        <w:rPr>
          <w:color w:val="000000"/>
        </w:rPr>
        <w:separator/>
      </w:r>
    </w:p>
  </w:footnote>
  <w:footnote w:type="continuationSeparator" w:id="0">
    <w:p w14:paraId="56905DED" w14:textId="77777777" w:rsidR="00F254E0" w:rsidRDefault="00F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7A5E" w14:textId="77777777" w:rsidR="006C77A1" w:rsidRDefault="00F254E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96202" wp14:editId="0511C331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4E93D87" w14:textId="77777777" w:rsidR="006C77A1" w:rsidRDefault="00F254E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962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44E93D87" w14:textId="77777777" w:rsidR="006C77A1" w:rsidRDefault="00F254E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79E7D3" wp14:editId="00BF45E6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0EF3"/>
    <w:rsid w:val="006F0EF3"/>
    <w:rsid w:val="00991431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A5E1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Hipervnculo">
    <w:name w:val="Hyperlink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ionideo.org/job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>Fundacion Canaria de Juventud IDEO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2023-10-26T07:07:00Z</cp:lastPrinted>
  <dcterms:created xsi:type="dcterms:W3CDTF">2023-10-26T07:07:00Z</dcterms:created>
  <dcterms:modified xsi:type="dcterms:W3CDTF">2023-10-26T07:07:00Z</dcterms:modified>
</cp:coreProperties>
</file>